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99A" w:rsidRPr="00E8499A" w:rsidRDefault="00E8499A" w:rsidP="00E8499A">
      <w:pPr>
        <w:shd w:val="clear" w:color="auto" w:fill="FFFFFF"/>
        <w:rPr>
          <w:rFonts w:ascii="Calibri" w:hAnsi="Calibri" w:cs="Times New Roman"/>
          <w:color w:val="222222"/>
          <w:sz w:val="22"/>
          <w:szCs w:val="22"/>
          <w:lang w:val="en-AU"/>
        </w:rPr>
      </w:pPr>
      <w:r w:rsidRPr="00E8499A">
        <w:rPr>
          <w:rFonts w:ascii="Calibri" w:hAnsi="Calibri" w:cs="Times New Roman"/>
          <w:color w:val="222222"/>
          <w:sz w:val="22"/>
          <w:szCs w:val="22"/>
          <w:lang w:val="en-AU"/>
        </w:rPr>
        <w:t>Hello Team,</w:t>
      </w:r>
    </w:p>
    <w:p w:rsidR="00E8499A" w:rsidRPr="00E8499A" w:rsidRDefault="00E8499A" w:rsidP="00E8499A">
      <w:pPr>
        <w:shd w:val="clear" w:color="auto" w:fill="FFFFFF"/>
        <w:rPr>
          <w:rFonts w:ascii="Calibri" w:hAnsi="Calibri" w:cs="Times New Roman"/>
          <w:color w:val="222222"/>
          <w:sz w:val="22"/>
          <w:szCs w:val="22"/>
          <w:lang w:val="en-AU"/>
        </w:rPr>
      </w:pPr>
      <w:r w:rsidRPr="00E8499A">
        <w:rPr>
          <w:rFonts w:ascii="Calibri" w:hAnsi="Calibri" w:cs="Times New Roman"/>
          <w:color w:val="222222"/>
          <w:sz w:val="22"/>
          <w:szCs w:val="22"/>
          <w:lang w:val="en-AU"/>
        </w:rPr>
        <w:t> </w:t>
      </w:r>
    </w:p>
    <w:p w:rsidR="00E8499A" w:rsidRPr="00E8499A" w:rsidRDefault="00E8499A" w:rsidP="00E8499A">
      <w:pPr>
        <w:shd w:val="clear" w:color="auto" w:fill="FFFFFF"/>
        <w:rPr>
          <w:rFonts w:ascii="Calibri" w:hAnsi="Calibri" w:cs="Times New Roman"/>
          <w:color w:val="222222"/>
          <w:sz w:val="22"/>
          <w:szCs w:val="22"/>
          <w:lang w:val="en-AU"/>
        </w:rPr>
      </w:pPr>
      <w:r w:rsidRPr="00E8499A">
        <w:rPr>
          <w:rFonts w:ascii="Calibri" w:hAnsi="Calibri" w:cs="Times New Roman"/>
          <w:color w:val="222222"/>
          <w:sz w:val="22"/>
          <w:szCs w:val="22"/>
          <w:lang w:val="en-AU"/>
        </w:rPr>
        <w:t>As many of you know, I officially joined the company mid last week.  For several months leading up to this date, I have been engaged with the various government offices, the Board of Directors, the Executive Committee members, and a few of you that are closer to the front line.  The intent of my early engagement was to understand the critical issues that we need to address in order to move quickly and seamlessly to the next stage of us ‘enabling the digital economy and closing the digital divide’.</w:t>
      </w:r>
    </w:p>
    <w:p w:rsidR="00E8499A" w:rsidRPr="00E8499A" w:rsidRDefault="00E8499A" w:rsidP="00E8499A">
      <w:pPr>
        <w:shd w:val="clear" w:color="auto" w:fill="FFFFFF"/>
        <w:rPr>
          <w:rFonts w:ascii="Calibri" w:hAnsi="Calibri" w:cs="Times New Roman"/>
          <w:color w:val="222222"/>
          <w:sz w:val="22"/>
          <w:szCs w:val="22"/>
          <w:lang w:val="en-AU"/>
        </w:rPr>
      </w:pPr>
      <w:r w:rsidRPr="00E8499A">
        <w:rPr>
          <w:rFonts w:ascii="Calibri" w:hAnsi="Calibri" w:cs="Times New Roman"/>
          <w:color w:val="222222"/>
          <w:sz w:val="22"/>
          <w:szCs w:val="22"/>
          <w:lang w:val="en-AU"/>
        </w:rPr>
        <w:t> </w:t>
      </w:r>
    </w:p>
    <w:p w:rsidR="00E8499A" w:rsidRPr="00E8499A" w:rsidRDefault="00E8499A" w:rsidP="00E8499A">
      <w:pPr>
        <w:shd w:val="clear" w:color="auto" w:fill="FFFFFF"/>
        <w:rPr>
          <w:rFonts w:ascii="Calibri" w:hAnsi="Calibri" w:cs="Times New Roman"/>
          <w:color w:val="222222"/>
          <w:sz w:val="22"/>
          <w:szCs w:val="22"/>
          <w:lang w:val="en-AU"/>
        </w:rPr>
      </w:pPr>
      <w:r w:rsidRPr="00E8499A">
        <w:rPr>
          <w:rFonts w:ascii="Calibri" w:hAnsi="Calibri" w:cs="Times New Roman"/>
          <w:color w:val="222222"/>
          <w:sz w:val="22"/>
          <w:szCs w:val="22"/>
          <w:lang w:val="en-AU"/>
        </w:rPr>
        <w:t>While I can’t say I have concluded a list of all the critical issues, the obvious ones are quite clear.  As I begin to form my list, I can see areas of focus around technology, government policy, market place, and finally, how we operate internally.  Relative to this last category, I have thought back on what the root causes were that I found kept a company from operating at its full potential.</w:t>
      </w:r>
    </w:p>
    <w:p w:rsidR="00E8499A" w:rsidRPr="00E8499A" w:rsidRDefault="00E8499A" w:rsidP="00E8499A">
      <w:pPr>
        <w:shd w:val="clear" w:color="auto" w:fill="FFFFFF"/>
        <w:rPr>
          <w:rFonts w:ascii="Calibri" w:hAnsi="Calibri" w:cs="Times New Roman"/>
          <w:color w:val="222222"/>
          <w:sz w:val="22"/>
          <w:szCs w:val="22"/>
          <w:lang w:val="en-AU"/>
        </w:rPr>
      </w:pPr>
      <w:r w:rsidRPr="00E8499A">
        <w:rPr>
          <w:rFonts w:ascii="Calibri" w:hAnsi="Calibri" w:cs="Times New Roman"/>
          <w:color w:val="222222"/>
          <w:sz w:val="22"/>
          <w:szCs w:val="22"/>
          <w:lang w:val="en-AU"/>
        </w:rPr>
        <w:t> </w:t>
      </w:r>
    </w:p>
    <w:p w:rsidR="00E8499A" w:rsidRPr="00E8499A" w:rsidRDefault="00E8499A" w:rsidP="00E8499A">
      <w:pPr>
        <w:shd w:val="clear" w:color="auto" w:fill="FFFFFF"/>
        <w:rPr>
          <w:rFonts w:ascii="Calibri" w:hAnsi="Calibri" w:cs="Times New Roman"/>
          <w:color w:val="222222"/>
          <w:sz w:val="22"/>
          <w:szCs w:val="22"/>
          <w:lang w:val="en-AU"/>
        </w:rPr>
      </w:pPr>
      <w:r w:rsidRPr="00E8499A">
        <w:rPr>
          <w:rFonts w:ascii="Calibri" w:hAnsi="Calibri" w:cs="Times New Roman"/>
          <w:color w:val="222222"/>
          <w:sz w:val="22"/>
          <w:szCs w:val="22"/>
          <w:lang w:val="en-AU"/>
        </w:rPr>
        <w:t>The five most common areas holding a company back were:</w:t>
      </w:r>
    </w:p>
    <w:p w:rsidR="00E8499A" w:rsidRPr="00E8499A" w:rsidRDefault="00E8499A" w:rsidP="00E8499A">
      <w:pPr>
        <w:shd w:val="clear" w:color="auto" w:fill="FFFFFF"/>
        <w:rPr>
          <w:rFonts w:ascii="Calibri" w:hAnsi="Calibri" w:cs="Times New Roman"/>
          <w:color w:val="222222"/>
          <w:sz w:val="22"/>
          <w:szCs w:val="22"/>
          <w:lang w:val="en-AU"/>
        </w:rPr>
      </w:pPr>
      <w:r w:rsidRPr="00E8499A">
        <w:rPr>
          <w:rFonts w:ascii="Calibri" w:hAnsi="Calibri" w:cs="Times New Roman"/>
          <w:color w:val="222222"/>
          <w:sz w:val="22"/>
          <w:szCs w:val="22"/>
          <w:lang w:val="en-AU"/>
        </w:rPr>
        <w:t> </w:t>
      </w:r>
    </w:p>
    <w:p w:rsidR="00E8499A" w:rsidRPr="00E8499A" w:rsidRDefault="00E8499A" w:rsidP="00E8499A">
      <w:pPr>
        <w:shd w:val="clear" w:color="auto" w:fill="FFFFFF"/>
        <w:rPr>
          <w:rFonts w:ascii="Calibri" w:hAnsi="Calibri" w:cs="Times New Roman"/>
          <w:color w:val="222222"/>
          <w:sz w:val="22"/>
          <w:szCs w:val="22"/>
          <w:lang w:val="en-AU"/>
        </w:rPr>
      </w:pPr>
      <w:r w:rsidRPr="00E8499A">
        <w:rPr>
          <w:rFonts w:ascii="Calibri" w:hAnsi="Calibri" w:cs="Times New Roman"/>
          <w:color w:val="222222"/>
          <w:sz w:val="22"/>
          <w:szCs w:val="22"/>
          <w:lang w:val="en-AU"/>
        </w:rPr>
        <w:t>1.            Lack of alignment on, or unclear about, the goals for the company</w:t>
      </w:r>
    </w:p>
    <w:p w:rsidR="00E8499A" w:rsidRPr="00E8499A" w:rsidRDefault="00E8499A" w:rsidP="00E8499A">
      <w:pPr>
        <w:shd w:val="clear" w:color="auto" w:fill="FFFFFF"/>
        <w:rPr>
          <w:rFonts w:ascii="Calibri" w:hAnsi="Calibri" w:cs="Times New Roman"/>
          <w:color w:val="222222"/>
          <w:sz w:val="22"/>
          <w:szCs w:val="22"/>
          <w:lang w:val="en-AU"/>
        </w:rPr>
      </w:pPr>
      <w:r w:rsidRPr="00E8499A">
        <w:rPr>
          <w:rFonts w:ascii="Calibri" w:hAnsi="Calibri" w:cs="Times New Roman"/>
          <w:color w:val="222222"/>
          <w:sz w:val="22"/>
          <w:szCs w:val="22"/>
          <w:lang w:val="en-AU"/>
        </w:rPr>
        <w:t>2.            Unclear or redundant accountability with a confusing organisation structure</w:t>
      </w:r>
    </w:p>
    <w:p w:rsidR="00E8499A" w:rsidRPr="00E8499A" w:rsidRDefault="00E8499A" w:rsidP="00E8499A">
      <w:pPr>
        <w:shd w:val="clear" w:color="auto" w:fill="FFFFFF"/>
        <w:rPr>
          <w:rFonts w:ascii="Calibri" w:hAnsi="Calibri" w:cs="Times New Roman"/>
          <w:color w:val="222222"/>
          <w:sz w:val="22"/>
          <w:szCs w:val="22"/>
          <w:lang w:val="en-AU"/>
        </w:rPr>
      </w:pPr>
      <w:r w:rsidRPr="00E8499A">
        <w:rPr>
          <w:rFonts w:ascii="Calibri" w:hAnsi="Calibri" w:cs="Times New Roman"/>
          <w:color w:val="222222"/>
          <w:sz w:val="22"/>
          <w:szCs w:val="22"/>
          <w:lang w:val="en-AU"/>
        </w:rPr>
        <w:t>3.            Inadequate decision making, performance tracking, and results orientated action/re-action</w:t>
      </w:r>
    </w:p>
    <w:p w:rsidR="00E8499A" w:rsidRPr="00E8499A" w:rsidRDefault="00E8499A" w:rsidP="00E8499A">
      <w:pPr>
        <w:shd w:val="clear" w:color="auto" w:fill="FFFFFF"/>
        <w:rPr>
          <w:rFonts w:ascii="Calibri" w:hAnsi="Calibri" w:cs="Times New Roman"/>
          <w:color w:val="222222"/>
          <w:sz w:val="22"/>
          <w:szCs w:val="22"/>
          <w:lang w:val="en-AU"/>
        </w:rPr>
      </w:pPr>
      <w:r w:rsidRPr="00E8499A">
        <w:rPr>
          <w:rFonts w:ascii="Calibri" w:hAnsi="Calibri" w:cs="Times New Roman"/>
          <w:color w:val="222222"/>
          <w:sz w:val="22"/>
          <w:szCs w:val="22"/>
          <w:lang w:val="en-AU"/>
        </w:rPr>
        <w:t>4.            Poor process management</w:t>
      </w:r>
    </w:p>
    <w:p w:rsidR="00E8499A" w:rsidRPr="00E8499A" w:rsidRDefault="00E8499A" w:rsidP="00E8499A">
      <w:pPr>
        <w:shd w:val="clear" w:color="auto" w:fill="FFFFFF"/>
        <w:rPr>
          <w:rFonts w:ascii="Calibri" w:hAnsi="Calibri" w:cs="Times New Roman"/>
          <w:color w:val="222222"/>
          <w:sz w:val="22"/>
          <w:szCs w:val="22"/>
          <w:lang w:val="en-AU"/>
        </w:rPr>
      </w:pPr>
      <w:r w:rsidRPr="00E8499A">
        <w:rPr>
          <w:rFonts w:ascii="Calibri" w:hAnsi="Calibri" w:cs="Times New Roman"/>
          <w:color w:val="222222"/>
          <w:sz w:val="22"/>
          <w:szCs w:val="22"/>
          <w:lang w:val="en-AU"/>
        </w:rPr>
        <w:t>5.            A suboptimal environment (culture)</w:t>
      </w:r>
    </w:p>
    <w:p w:rsidR="00E8499A" w:rsidRPr="00E8499A" w:rsidRDefault="00E8499A" w:rsidP="00E8499A">
      <w:pPr>
        <w:shd w:val="clear" w:color="auto" w:fill="FFFFFF"/>
        <w:rPr>
          <w:rFonts w:ascii="Calibri" w:hAnsi="Calibri" w:cs="Times New Roman"/>
          <w:color w:val="222222"/>
          <w:sz w:val="22"/>
          <w:szCs w:val="22"/>
          <w:lang w:val="en-AU"/>
        </w:rPr>
      </w:pPr>
      <w:r w:rsidRPr="00E8499A">
        <w:rPr>
          <w:rFonts w:ascii="Calibri" w:hAnsi="Calibri" w:cs="Times New Roman"/>
          <w:color w:val="1F497D"/>
          <w:sz w:val="22"/>
          <w:szCs w:val="22"/>
          <w:lang w:val="en-AU"/>
        </w:rPr>
        <w:t> </w:t>
      </w:r>
    </w:p>
    <w:p w:rsidR="00E8499A" w:rsidRPr="00E8499A" w:rsidRDefault="00E8499A" w:rsidP="00E8499A">
      <w:pPr>
        <w:shd w:val="clear" w:color="auto" w:fill="FFFFFF"/>
        <w:rPr>
          <w:rFonts w:ascii="Calibri" w:hAnsi="Calibri" w:cs="Times New Roman"/>
          <w:color w:val="222222"/>
          <w:sz w:val="22"/>
          <w:szCs w:val="22"/>
          <w:lang w:val="en-AU"/>
        </w:rPr>
      </w:pPr>
      <w:r w:rsidRPr="00E8499A">
        <w:rPr>
          <w:rFonts w:ascii="Calibri" w:hAnsi="Calibri" w:cs="Times New Roman"/>
          <w:color w:val="222222"/>
          <w:sz w:val="22"/>
          <w:szCs w:val="22"/>
          <w:lang w:val="en-AU"/>
        </w:rPr>
        <w:t>In my early reviews, many of you have suggested that we too need to address these five areas.</w:t>
      </w:r>
    </w:p>
    <w:p w:rsidR="00E8499A" w:rsidRPr="00E8499A" w:rsidRDefault="00E8499A" w:rsidP="00E8499A">
      <w:pPr>
        <w:shd w:val="clear" w:color="auto" w:fill="FFFFFF"/>
        <w:rPr>
          <w:rFonts w:ascii="Calibri" w:hAnsi="Calibri" w:cs="Times New Roman"/>
          <w:color w:val="222222"/>
          <w:sz w:val="22"/>
          <w:szCs w:val="22"/>
          <w:lang w:val="en-AU"/>
        </w:rPr>
      </w:pPr>
      <w:r w:rsidRPr="00E8499A">
        <w:rPr>
          <w:rFonts w:ascii="Calibri" w:hAnsi="Calibri" w:cs="Times New Roman"/>
          <w:color w:val="222222"/>
          <w:sz w:val="22"/>
          <w:szCs w:val="22"/>
          <w:lang w:val="en-AU"/>
        </w:rPr>
        <w:t> </w:t>
      </w:r>
    </w:p>
    <w:p w:rsidR="00E8499A" w:rsidRPr="00E8499A" w:rsidRDefault="00E8499A" w:rsidP="00E8499A">
      <w:pPr>
        <w:shd w:val="clear" w:color="auto" w:fill="FFFFFF"/>
        <w:rPr>
          <w:rFonts w:ascii="Calibri" w:hAnsi="Calibri" w:cs="Times New Roman"/>
          <w:color w:val="222222"/>
          <w:sz w:val="22"/>
          <w:szCs w:val="22"/>
          <w:lang w:val="en-AU"/>
        </w:rPr>
      </w:pPr>
      <w:r w:rsidRPr="00E8499A">
        <w:rPr>
          <w:rFonts w:ascii="Calibri" w:hAnsi="Calibri" w:cs="Times New Roman"/>
          <w:color w:val="222222"/>
          <w:sz w:val="22"/>
          <w:szCs w:val="22"/>
          <w:lang w:val="en-AU"/>
        </w:rPr>
        <w:t>A few weeks back, the company communicated our purpose, our goals, and our strategic imperatives.  These were used to identify the current year business priorities and launch a transformative set of initiatives designed to help us create a better company and deliver on our commitments.  This all begins to address the first root cause mentioned above – goal clarity and alignment.</w:t>
      </w:r>
    </w:p>
    <w:p w:rsidR="00E8499A" w:rsidRPr="00E8499A" w:rsidRDefault="00E8499A" w:rsidP="00E8499A">
      <w:pPr>
        <w:shd w:val="clear" w:color="auto" w:fill="FFFFFF"/>
        <w:rPr>
          <w:rFonts w:ascii="Calibri" w:hAnsi="Calibri" w:cs="Times New Roman"/>
          <w:color w:val="222222"/>
          <w:sz w:val="22"/>
          <w:szCs w:val="22"/>
          <w:lang w:val="en-AU"/>
        </w:rPr>
      </w:pPr>
      <w:r w:rsidRPr="00E8499A">
        <w:rPr>
          <w:rFonts w:ascii="Calibri" w:hAnsi="Calibri" w:cs="Times New Roman"/>
          <w:color w:val="222222"/>
          <w:sz w:val="22"/>
          <w:szCs w:val="22"/>
          <w:lang w:val="en-AU"/>
        </w:rPr>
        <w:t> </w:t>
      </w:r>
    </w:p>
    <w:p w:rsidR="00E8499A" w:rsidRPr="00E8499A" w:rsidRDefault="00E8499A" w:rsidP="00E8499A">
      <w:pPr>
        <w:shd w:val="clear" w:color="auto" w:fill="FFFFFF"/>
        <w:rPr>
          <w:rFonts w:ascii="Calibri" w:hAnsi="Calibri" w:cs="Times New Roman"/>
          <w:color w:val="222222"/>
          <w:sz w:val="22"/>
          <w:szCs w:val="22"/>
          <w:lang w:val="en-AU"/>
        </w:rPr>
      </w:pPr>
      <w:r w:rsidRPr="00E8499A">
        <w:rPr>
          <w:rFonts w:ascii="Calibri" w:hAnsi="Calibri" w:cs="Times New Roman"/>
          <w:color w:val="222222"/>
          <w:sz w:val="22"/>
          <w:szCs w:val="22"/>
          <w:lang w:val="en-AU"/>
        </w:rPr>
        <w:t xml:space="preserve">To partly address the second root cause, we will move to a new </w:t>
      </w:r>
      <w:proofErr w:type="spellStart"/>
      <w:r w:rsidRPr="00E8499A">
        <w:rPr>
          <w:rFonts w:ascii="Calibri" w:hAnsi="Calibri" w:cs="Times New Roman"/>
          <w:color w:val="222222"/>
          <w:sz w:val="22"/>
          <w:szCs w:val="22"/>
          <w:lang w:val="en-AU"/>
        </w:rPr>
        <w:t>ExCo</w:t>
      </w:r>
      <w:proofErr w:type="spellEnd"/>
      <w:r w:rsidRPr="00E8499A">
        <w:rPr>
          <w:rFonts w:ascii="Calibri" w:hAnsi="Calibri" w:cs="Times New Roman"/>
          <w:color w:val="222222"/>
          <w:sz w:val="22"/>
          <w:szCs w:val="22"/>
          <w:lang w:val="en-AU"/>
        </w:rPr>
        <w:t xml:space="preserve"> structure effective 1 May.  This new structure is process based and will emphasise an internal customer-supplier relationship model.</w:t>
      </w:r>
    </w:p>
    <w:p w:rsidR="00E8499A" w:rsidRPr="00E8499A" w:rsidRDefault="00E8499A" w:rsidP="00E8499A">
      <w:pPr>
        <w:shd w:val="clear" w:color="auto" w:fill="FFFFFF"/>
        <w:rPr>
          <w:rFonts w:ascii="Calibri" w:hAnsi="Calibri" w:cs="Times New Roman"/>
          <w:color w:val="222222"/>
          <w:sz w:val="22"/>
          <w:szCs w:val="22"/>
          <w:lang w:val="en-AU"/>
        </w:rPr>
      </w:pPr>
      <w:r w:rsidRPr="00E8499A">
        <w:rPr>
          <w:rFonts w:ascii="Calibri" w:hAnsi="Calibri" w:cs="Times New Roman"/>
          <w:color w:val="222222"/>
          <w:sz w:val="22"/>
          <w:szCs w:val="22"/>
          <w:lang w:val="en-AU"/>
        </w:rPr>
        <w:t> </w:t>
      </w:r>
    </w:p>
    <w:p w:rsidR="00E8499A" w:rsidRPr="00E8499A" w:rsidRDefault="00E8499A" w:rsidP="00E8499A">
      <w:pPr>
        <w:shd w:val="clear" w:color="auto" w:fill="FFFFFF"/>
        <w:rPr>
          <w:rFonts w:ascii="Calibri" w:hAnsi="Calibri" w:cs="Times New Roman"/>
          <w:color w:val="222222"/>
          <w:sz w:val="22"/>
          <w:szCs w:val="22"/>
          <w:lang w:val="en-AU"/>
        </w:rPr>
      </w:pPr>
      <w:r w:rsidRPr="00E8499A">
        <w:rPr>
          <w:rFonts w:ascii="Calibri" w:hAnsi="Calibri" w:cs="Times New Roman"/>
          <w:color w:val="222222"/>
          <w:sz w:val="22"/>
          <w:szCs w:val="22"/>
          <w:lang w:val="en-AU"/>
        </w:rPr>
        <w:t>From a process perspective, we start with a strategy and a plan, which in turn leads to building and operating a network, and ultimately handing over to a customer delivery organisation. Each of these in the value chain has both an upstream supplier and a downstream customer. The classic corporate functions of a company are also either suppliers or enablers to these operational units. These include Finance, Culture &amp; Transformation, Legal, Regulatory, and Investor &amp; Media Relations. </w:t>
      </w:r>
    </w:p>
    <w:p w:rsidR="00E8499A" w:rsidRPr="00E8499A" w:rsidRDefault="00E8499A" w:rsidP="00E8499A">
      <w:pPr>
        <w:shd w:val="clear" w:color="auto" w:fill="FFFFFF"/>
        <w:rPr>
          <w:rFonts w:ascii="Calibri" w:hAnsi="Calibri" w:cs="Times New Roman"/>
          <w:color w:val="222222"/>
          <w:sz w:val="22"/>
          <w:szCs w:val="22"/>
          <w:lang w:val="en-AU"/>
        </w:rPr>
      </w:pPr>
      <w:r w:rsidRPr="00E8499A">
        <w:rPr>
          <w:rFonts w:ascii="Calibri" w:hAnsi="Calibri" w:cs="Times New Roman"/>
          <w:color w:val="222222"/>
          <w:sz w:val="22"/>
          <w:szCs w:val="22"/>
          <w:lang w:val="en-AU"/>
        </w:rPr>
        <w:t> </w:t>
      </w:r>
    </w:p>
    <w:p w:rsidR="00E8499A" w:rsidRPr="00E8499A" w:rsidRDefault="00E8499A" w:rsidP="00E8499A">
      <w:pPr>
        <w:shd w:val="clear" w:color="auto" w:fill="FFFFFF"/>
        <w:rPr>
          <w:rFonts w:ascii="Calibri" w:hAnsi="Calibri" w:cs="Times New Roman"/>
          <w:color w:val="222222"/>
          <w:sz w:val="22"/>
          <w:szCs w:val="22"/>
          <w:lang w:val="en-AU"/>
        </w:rPr>
      </w:pPr>
      <w:r w:rsidRPr="00E8499A">
        <w:rPr>
          <w:rFonts w:ascii="Calibri" w:hAnsi="Calibri" w:cs="Times New Roman"/>
          <w:color w:val="222222"/>
          <w:sz w:val="22"/>
          <w:szCs w:val="22"/>
          <w:lang w:val="en-AU"/>
        </w:rPr>
        <w:t xml:space="preserve">As of 1 </w:t>
      </w:r>
      <w:proofErr w:type="gramStart"/>
      <w:r w:rsidRPr="00E8499A">
        <w:rPr>
          <w:rFonts w:ascii="Calibri" w:hAnsi="Calibri" w:cs="Times New Roman"/>
          <w:color w:val="222222"/>
          <w:sz w:val="22"/>
          <w:szCs w:val="22"/>
          <w:lang w:val="en-AU"/>
        </w:rPr>
        <w:t>May,</w:t>
      </w:r>
      <w:proofErr w:type="gramEnd"/>
      <w:r w:rsidRPr="00E8499A">
        <w:rPr>
          <w:rFonts w:ascii="Calibri" w:hAnsi="Calibri" w:cs="Times New Roman"/>
          <w:color w:val="222222"/>
          <w:sz w:val="22"/>
          <w:szCs w:val="22"/>
          <w:lang w:val="en-AU"/>
        </w:rPr>
        <w:t xml:space="preserve"> 2014 the following roles and leaders will report to me:</w:t>
      </w:r>
    </w:p>
    <w:p w:rsidR="00E8499A" w:rsidRPr="00E8499A" w:rsidRDefault="00E8499A" w:rsidP="00E8499A">
      <w:pPr>
        <w:shd w:val="clear" w:color="auto" w:fill="FFFFFF"/>
        <w:rPr>
          <w:rFonts w:ascii="Calibri" w:hAnsi="Calibri" w:cs="Times New Roman"/>
          <w:color w:val="222222"/>
          <w:sz w:val="22"/>
          <w:szCs w:val="22"/>
          <w:lang w:val="en-AU"/>
        </w:rPr>
      </w:pPr>
      <w:r w:rsidRPr="00E8499A">
        <w:rPr>
          <w:rFonts w:ascii="Calibri" w:hAnsi="Calibri" w:cs="Times New Roman"/>
          <w:color w:val="222222"/>
          <w:sz w:val="22"/>
          <w:szCs w:val="22"/>
          <w:lang w:val="en-AU"/>
        </w:rPr>
        <w:t> </w:t>
      </w:r>
    </w:p>
    <w:p w:rsidR="00E8499A" w:rsidRPr="00E8499A" w:rsidRDefault="00E8499A" w:rsidP="00E8499A">
      <w:pPr>
        <w:shd w:val="clear" w:color="auto" w:fill="FFFFFF"/>
        <w:rPr>
          <w:rFonts w:ascii="Calibri" w:hAnsi="Calibri" w:cs="Times New Roman"/>
          <w:color w:val="222222"/>
          <w:sz w:val="22"/>
          <w:szCs w:val="22"/>
          <w:lang w:val="en-AU"/>
        </w:rPr>
      </w:pPr>
      <w:r w:rsidRPr="00E8499A">
        <w:rPr>
          <w:rFonts w:ascii="Calibri" w:hAnsi="Calibri" w:cs="Times New Roman"/>
          <w:color w:val="222222"/>
          <w:sz w:val="22"/>
          <w:szCs w:val="22"/>
          <w:lang w:val="en-AU"/>
        </w:rPr>
        <w:t xml:space="preserve">•             Chief Strategy Officer, JB </w:t>
      </w:r>
      <w:proofErr w:type="spellStart"/>
      <w:r w:rsidRPr="00E8499A">
        <w:rPr>
          <w:rFonts w:ascii="Calibri" w:hAnsi="Calibri" w:cs="Times New Roman"/>
          <w:color w:val="222222"/>
          <w:sz w:val="22"/>
          <w:szCs w:val="22"/>
          <w:lang w:val="en-AU"/>
        </w:rPr>
        <w:t>Rousselot</w:t>
      </w:r>
      <w:proofErr w:type="spellEnd"/>
    </w:p>
    <w:p w:rsidR="00E8499A" w:rsidRPr="00E8499A" w:rsidRDefault="00E8499A" w:rsidP="00E8499A">
      <w:pPr>
        <w:shd w:val="clear" w:color="auto" w:fill="FFFFFF"/>
        <w:rPr>
          <w:rFonts w:ascii="Calibri" w:hAnsi="Calibri" w:cs="Times New Roman"/>
          <w:color w:val="222222"/>
          <w:sz w:val="22"/>
          <w:szCs w:val="22"/>
          <w:lang w:val="en-AU"/>
        </w:rPr>
      </w:pPr>
      <w:r w:rsidRPr="00E8499A">
        <w:rPr>
          <w:rFonts w:ascii="Calibri" w:hAnsi="Calibri" w:cs="Times New Roman"/>
          <w:color w:val="222222"/>
          <w:sz w:val="22"/>
          <w:szCs w:val="22"/>
          <w:lang w:val="en-AU"/>
        </w:rPr>
        <w:t>•             Chief Operating Officer, Greg Adcock</w:t>
      </w:r>
    </w:p>
    <w:p w:rsidR="00E8499A" w:rsidRPr="00E8499A" w:rsidRDefault="00E8499A" w:rsidP="00E8499A">
      <w:pPr>
        <w:shd w:val="clear" w:color="auto" w:fill="FFFFFF"/>
        <w:rPr>
          <w:rFonts w:ascii="Calibri" w:hAnsi="Calibri" w:cs="Times New Roman"/>
          <w:color w:val="222222"/>
          <w:sz w:val="22"/>
          <w:szCs w:val="22"/>
          <w:lang w:val="en-AU"/>
        </w:rPr>
      </w:pPr>
      <w:r w:rsidRPr="00E8499A">
        <w:rPr>
          <w:rFonts w:ascii="Calibri" w:hAnsi="Calibri" w:cs="Times New Roman"/>
          <w:color w:val="222222"/>
          <w:sz w:val="22"/>
          <w:szCs w:val="22"/>
          <w:lang w:val="en-AU"/>
        </w:rPr>
        <w:t>•             Chief Customer Officer, John Simon</w:t>
      </w:r>
    </w:p>
    <w:p w:rsidR="00E8499A" w:rsidRPr="00E8499A" w:rsidRDefault="00E8499A" w:rsidP="00E8499A">
      <w:pPr>
        <w:shd w:val="clear" w:color="auto" w:fill="FFFFFF"/>
        <w:rPr>
          <w:rFonts w:ascii="Calibri" w:hAnsi="Calibri" w:cs="Times New Roman"/>
          <w:color w:val="222222"/>
          <w:sz w:val="22"/>
          <w:szCs w:val="22"/>
          <w:lang w:val="en-AU"/>
        </w:rPr>
      </w:pPr>
      <w:r w:rsidRPr="00E8499A">
        <w:rPr>
          <w:rFonts w:ascii="Calibri" w:hAnsi="Calibri" w:cs="Times New Roman"/>
          <w:color w:val="222222"/>
          <w:sz w:val="22"/>
          <w:szCs w:val="22"/>
          <w:lang w:val="en-AU"/>
        </w:rPr>
        <w:t xml:space="preserve">•             Chief Legal Counsel, Justin </w:t>
      </w:r>
      <w:proofErr w:type="spellStart"/>
      <w:r w:rsidRPr="00E8499A">
        <w:rPr>
          <w:rFonts w:ascii="Calibri" w:hAnsi="Calibri" w:cs="Times New Roman"/>
          <w:color w:val="222222"/>
          <w:sz w:val="22"/>
          <w:szCs w:val="22"/>
          <w:lang w:val="en-AU"/>
        </w:rPr>
        <w:t>Forsell</w:t>
      </w:r>
      <w:proofErr w:type="spellEnd"/>
    </w:p>
    <w:p w:rsidR="00E8499A" w:rsidRPr="00E8499A" w:rsidRDefault="00E8499A" w:rsidP="00E8499A">
      <w:pPr>
        <w:shd w:val="clear" w:color="auto" w:fill="FFFFFF"/>
        <w:rPr>
          <w:rFonts w:ascii="Calibri" w:hAnsi="Calibri" w:cs="Times New Roman"/>
          <w:color w:val="222222"/>
          <w:sz w:val="22"/>
          <w:szCs w:val="22"/>
          <w:lang w:val="en-AU"/>
        </w:rPr>
      </w:pPr>
      <w:r w:rsidRPr="00E8499A">
        <w:rPr>
          <w:rFonts w:ascii="Calibri" w:hAnsi="Calibri" w:cs="Times New Roman"/>
          <w:color w:val="222222"/>
          <w:sz w:val="22"/>
          <w:szCs w:val="22"/>
          <w:lang w:val="en-AU"/>
        </w:rPr>
        <w:t>•             Chief Financial Officer, Robin Payne (Acting)</w:t>
      </w:r>
    </w:p>
    <w:p w:rsidR="00E8499A" w:rsidRPr="00E8499A" w:rsidRDefault="00E8499A" w:rsidP="00E8499A">
      <w:pPr>
        <w:shd w:val="clear" w:color="auto" w:fill="FFFFFF"/>
        <w:rPr>
          <w:rFonts w:ascii="Calibri" w:hAnsi="Calibri" w:cs="Times New Roman"/>
          <w:color w:val="222222"/>
          <w:sz w:val="22"/>
          <w:szCs w:val="22"/>
          <w:lang w:val="en-AU"/>
        </w:rPr>
      </w:pPr>
      <w:r w:rsidRPr="00E8499A">
        <w:rPr>
          <w:rFonts w:ascii="Calibri" w:hAnsi="Calibri" w:cs="Times New Roman"/>
          <w:color w:val="222222"/>
          <w:sz w:val="22"/>
          <w:szCs w:val="22"/>
          <w:lang w:val="en-AU"/>
        </w:rPr>
        <w:lastRenderedPageBreak/>
        <w:t>•             Chief Culture &amp; Transformation Officer, Bradley Whitcomb</w:t>
      </w:r>
    </w:p>
    <w:p w:rsidR="00E8499A" w:rsidRPr="00E8499A" w:rsidRDefault="00E8499A" w:rsidP="00E8499A">
      <w:pPr>
        <w:shd w:val="clear" w:color="auto" w:fill="FFFFFF"/>
        <w:rPr>
          <w:rFonts w:ascii="Calibri" w:hAnsi="Calibri" w:cs="Times New Roman"/>
          <w:color w:val="222222"/>
          <w:sz w:val="22"/>
          <w:szCs w:val="22"/>
          <w:lang w:val="en-AU"/>
        </w:rPr>
      </w:pPr>
      <w:r w:rsidRPr="00E8499A">
        <w:rPr>
          <w:rFonts w:ascii="Calibri" w:hAnsi="Calibri" w:cs="Times New Roman"/>
          <w:color w:val="222222"/>
          <w:sz w:val="22"/>
          <w:szCs w:val="22"/>
          <w:lang w:val="en-AU"/>
        </w:rPr>
        <w:t xml:space="preserve">•             Investor &amp; Media Relations Officer, </w:t>
      </w:r>
      <w:proofErr w:type="spellStart"/>
      <w:r w:rsidRPr="00E8499A">
        <w:rPr>
          <w:rFonts w:ascii="Calibri" w:hAnsi="Calibri" w:cs="Times New Roman"/>
          <w:color w:val="222222"/>
          <w:sz w:val="22"/>
          <w:szCs w:val="22"/>
          <w:lang w:val="en-AU"/>
        </w:rPr>
        <w:t>tbc</w:t>
      </w:r>
      <w:proofErr w:type="spellEnd"/>
    </w:p>
    <w:p w:rsidR="00E8499A" w:rsidRPr="00E8499A" w:rsidRDefault="00E8499A" w:rsidP="00E8499A">
      <w:pPr>
        <w:shd w:val="clear" w:color="auto" w:fill="FFFFFF"/>
        <w:rPr>
          <w:rFonts w:ascii="Calibri" w:hAnsi="Calibri" w:cs="Times New Roman"/>
          <w:color w:val="222222"/>
          <w:sz w:val="22"/>
          <w:szCs w:val="22"/>
          <w:lang w:val="en-AU"/>
        </w:rPr>
      </w:pPr>
      <w:r w:rsidRPr="00E8499A">
        <w:rPr>
          <w:rFonts w:ascii="Calibri" w:hAnsi="Calibri" w:cs="Times New Roman"/>
          <w:color w:val="222222"/>
          <w:sz w:val="22"/>
          <w:szCs w:val="22"/>
          <w:lang w:val="en-AU"/>
        </w:rPr>
        <w:t>•             Head of Regulatory Affairs, Caroline Lovell</w:t>
      </w:r>
    </w:p>
    <w:p w:rsidR="00E8499A" w:rsidRPr="00E8499A" w:rsidRDefault="00E8499A" w:rsidP="00E8499A">
      <w:pPr>
        <w:shd w:val="clear" w:color="auto" w:fill="FFFFFF"/>
        <w:rPr>
          <w:rFonts w:ascii="Calibri" w:hAnsi="Calibri" w:cs="Times New Roman"/>
          <w:color w:val="222222"/>
          <w:sz w:val="22"/>
          <w:szCs w:val="22"/>
          <w:lang w:val="en-AU"/>
        </w:rPr>
      </w:pPr>
      <w:r w:rsidRPr="00E8499A">
        <w:rPr>
          <w:rFonts w:ascii="Calibri" w:hAnsi="Calibri" w:cs="Times New Roman"/>
          <w:color w:val="222222"/>
          <w:sz w:val="22"/>
          <w:szCs w:val="22"/>
          <w:lang w:val="en-AU"/>
        </w:rPr>
        <w:t> </w:t>
      </w:r>
    </w:p>
    <w:p w:rsidR="00E8499A" w:rsidRPr="00E8499A" w:rsidRDefault="00E8499A" w:rsidP="00E8499A">
      <w:pPr>
        <w:shd w:val="clear" w:color="auto" w:fill="FFFFFF"/>
        <w:rPr>
          <w:rFonts w:ascii="Calibri" w:hAnsi="Calibri" w:cs="Times New Roman"/>
          <w:color w:val="222222"/>
          <w:sz w:val="22"/>
          <w:szCs w:val="22"/>
          <w:lang w:val="en-AU"/>
        </w:rPr>
      </w:pPr>
      <w:r w:rsidRPr="00E8499A">
        <w:rPr>
          <w:rFonts w:ascii="Calibri" w:hAnsi="Calibri" w:cs="Times New Roman"/>
          <w:color w:val="222222"/>
          <w:sz w:val="22"/>
          <w:szCs w:val="22"/>
          <w:lang w:val="en-AU"/>
        </w:rPr>
        <w:t>Bradley Whitcomb who will join us on 1 May brings with him extensive experience and success in operations, strategy and business transformations, particularly in the telecommunications, technology and energy fields. </w:t>
      </w:r>
    </w:p>
    <w:p w:rsidR="00E8499A" w:rsidRPr="00E8499A" w:rsidRDefault="00E8499A" w:rsidP="00E8499A">
      <w:pPr>
        <w:shd w:val="clear" w:color="auto" w:fill="FFFFFF"/>
        <w:rPr>
          <w:rFonts w:ascii="Calibri" w:hAnsi="Calibri" w:cs="Times New Roman"/>
          <w:color w:val="222222"/>
          <w:sz w:val="22"/>
          <w:szCs w:val="22"/>
          <w:lang w:val="en-AU"/>
        </w:rPr>
      </w:pPr>
      <w:r w:rsidRPr="00E8499A">
        <w:rPr>
          <w:rFonts w:ascii="Calibri" w:hAnsi="Calibri" w:cs="Times New Roman"/>
          <w:color w:val="222222"/>
          <w:sz w:val="22"/>
          <w:szCs w:val="22"/>
          <w:lang w:val="en-AU"/>
        </w:rPr>
        <w:t> </w:t>
      </w:r>
    </w:p>
    <w:p w:rsidR="00E8499A" w:rsidRPr="00E8499A" w:rsidRDefault="00E8499A" w:rsidP="00E8499A">
      <w:pPr>
        <w:shd w:val="clear" w:color="auto" w:fill="FFFFFF"/>
        <w:rPr>
          <w:rFonts w:ascii="Calibri" w:hAnsi="Calibri" w:cs="Times New Roman"/>
          <w:color w:val="222222"/>
          <w:sz w:val="22"/>
          <w:szCs w:val="22"/>
          <w:lang w:val="en-AU"/>
        </w:rPr>
      </w:pPr>
      <w:r w:rsidRPr="00E8499A">
        <w:rPr>
          <w:rFonts w:ascii="Calibri" w:hAnsi="Calibri" w:cs="Times New Roman"/>
          <w:color w:val="222222"/>
          <w:sz w:val="22"/>
          <w:szCs w:val="22"/>
          <w:lang w:val="en-AU"/>
        </w:rPr>
        <w:t xml:space="preserve">Kevin Brown, Head of Corporate &amp; Commercial, will assist me in managing through this transition period and will leave the organisation in July. Kevin has been instrumental in establishing NBN </w:t>
      </w:r>
      <w:proofErr w:type="spellStart"/>
      <w:r w:rsidRPr="00E8499A">
        <w:rPr>
          <w:rFonts w:ascii="Calibri" w:hAnsi="Calibri" w:cs="Times New Roman"/>
          <w:color w:val="222222"/>
          <w:sz w:val="22"/>
          <w:szCs w:val="22"/>
          <w:lang w:val="en-AU"/>
        </w:rPr>
        <w:t>Co’s</w:t>
      </w:r>
      <w:proofErr w:type="spellEnd"/>
      <w:r w:rsidRPr="00E8499A">
        <w:rPr>
          <w:rFonts w:ascii="Calibri" w:hAnsi="Calibri" w:cs="Times New Roman"/>
          <w:color w:val="222222"/>
          <w:sz w:val="22"/>
          <w:szCs w:val="22"/>
          <w:lang w:val="en-AU"/>
        </w:rPr>
        <w:t xml:space="preserve"> corporate functions, sourcing over $12.5b of activity and implementing the $11b Telstra deal. As well, Kevin has overseen the establishment of our essential supply and security functions.</w:t>
      </w:r>
    </w:p>
    <w:p w:rsidR="00E8499A" w:rsidRPr="00E8499A" w:rsidRDefault="00E8499A" w:rsidP="00E8499A">
      <w:pPr>
        <w:shd w:val="clear" w:color="auto" w:fill="FFFFFF"/>
        <w:rPr>
          <w:rFonts w:ascii="Calibri" w:hAnsi="Calibri" w:cs="Times New Roman"/>
          <w:color w:val="222222"/>
          <w:sz w:val="22"/>
          <w:szCs w:val="22"/>
          <w:lang w:val="en-AU"/>
        </w:rPr>
      </w:pPr>
      <w:r w:rsidRPr="00E8499A">
        <w:rPr>
          <w:rFonts w:ascii="Calibri" w:hAnsi="Calibri" w:cs="Times New Roman"/>
          <w:color w:val="222222"/>
          <w:sz w:val="22"/>
          <w:szCs w:val="22"/>
          <w:lang w:val="en-AU"/>
        </w:rPr>
        <w:t> </w:t>
      </w:r>
    </w:p>
    <w:p w:rsidR="00E8499A" w:rsidRPr="00E8499A" w:rsidRDefault="00E8499A" w:rsidP="00E8499A">
      <w:pPr>
        <w:shd w:val="clear" w:color="auto" w:fill="FFFFFF"/>
        <w:rPr>
          <w:rFonts w:ascii="Calibri" w:hAnsi="Calibri" w:cs="Times New Roman"/>
          <w:color w:val="222222"/>
          <w:sz w:val="22"/>
          <w:szCs w:val="22"/>
          <w:lang w:val="en-AU"/>
        </w:rPr>
      </w:pPr>
      <w:r w:rsidRPr="00E8499A">
        <w:rPr>
          <w:rFonts w:ascii="Calibri" w:hAnsi="Calibri" w:cs="Times New Roman"/>
          <w:color w:val="222222"/>
          <w:sz w:val="22"/>
          <w:szCs w:val="22"/>
          <w:lang w:val="en-AU"/>
        </w:rPr>
        <w:t xml:space="preserve">Robin Payne will be stepping down as CFO. We are currently engaged in a search for a new CFO and announcements will be made in due course. I want to thank Robin for agreeing to work with us through the transition period and for his many achievements over his four years with us. From helping to establish NBN </w:t>
      </w:r>
      <w:proofErr w:type="spellStart"/>
      <w:r w:rsidRPr="00E8499A">
        <w:rPr>
          <w:rFonts w:ascii="Calibri" w:hAnsi="Calibri" w:cs="Times New Roman"/>
          <w:color w:val="222222"/>
          <w:sz w:val="22"/>
          <w:szCs w:val="22"/>
          <w:lang w:val="en-AU"/>
        </w:rPr>
        <w:t>Co’s</w:t>
      </w:r>
      <w:proofErr w:type="spellEnd"/>
      <w:r w:rsidRPr="00E8499A">
        <w:rPr>
          <w:rFonts w:ascii="Calibri" w:hAnsi="Calibri" w:cs="Times New Roman"/>
          <w:color w:val="222222"/>
          <w:sz w:val="22"/>
          <w:szCs w:val="22"/>
          <w:lang w:val="en-AU"/>
        </w:rPr>
        <w:t xml:space="preserve"> business model, to leading the team that secured the first Telstra deal, and more recently to growing and strengthening the Finance and Risk functions.</w:t>
      </w:r>
    </w:p>
    <w:p w:rsidR="00E8499A" w:rsidRPr="00E8499A" w:rsidRDefault="00E8499A" w:rsidP="00E8499A">
      <w:pPr>
        <w:shd w:val="clear" w:color="auto" w:fill="FFFFFF"/>
        <w:rPr>
          <w:rFonts w:ascii="Calibri" w:hAnsi="Calibri" w:cs="Times New Roman"/>
          <w:color w:val="222222"/>
          <w:sz w:val="22"/>
          <w:szCs w:val="22"/>
          <w:lang w:val="en-AU"/>
        </w:rPr>
      </w:pPr>
      <w:r w:rsidRPr="00E8499A">
        <w:rPr>
          <w:rFonts w:ascii="Calibri" w:hAnsi="Calibri" w:cs="Times New Roman"/>
          <w:color w:val="222222"/>
          <w:sz w:val="22"/>
          <w:szCs w:val="22"/>
          <w:lang w:val="en-AU"/>
        </w:rPr>
        <w:t> </w:t>
      </w:r>
    </w:p>
    <w:p w:rsidR="00E8499A" w:rsidRPr="00E8499A" w:rsidRDefault="00E8499A" w:rsidP="00E8499A">
      <w:pPr>
        <w:shd w:val="clear" w:color="auto" w:fill="FFFFFF"/>
        <w:rPr>
          <w:rFonts w:ascii="Calibri" w:hAnsi="Calibri" w:cs="Times New Roman"/>
          <w:color w:val="222222"/>
          <w:sz w:val="22"/>
          <w:szCs w:val="22"/>
          <w:lang w:val="en-AU"/>
        </w:rPr>
      </w:pPr>
      <w:r w:rsidRPr="00E8499A">
        <w:rPr>
          <w:rFonts w:ascii="Calibri" w:hAnsi="Calibri" w:cs="Times New Roman"/>
          <w:color w:val="222222"/>
          <w:sz w:val="22"/>
          <w:szCs w:val="22"/>
          <w:lang w:val="en-AU"/>
        </w:rPr>
        <w:t>The CTO function will now report to the COO, and as a result Gary McLaren will be stepping down as Chief Technology Officer. Gary has agreed to assist during the transition period, which I am grateful for. Gary leaves the legacy of having created the technology architecture of the National Broadband Network and overseeing its initial delivery. He has also built a strong team of technology professionals who are now well placed to deliver the Multi Technology Model.</w:t>
      </w:r>
    </w:p>
    <w:p w:rsidR="00E8499A" w:rsidRPr="00E8499A" w:rsidRDefault="00E8499A" w:rsidP="00E8499A">
      <w:pPr>
        <w:shd w:val="clear" w:color="auto" w:fill="FFFFFF"/>
        <w:rPr>
          <w:rFonts w:ascii="Calibri" w:hAnsi="Calibri" w:cs="Times New Roman"/>
          <w:color w:val="222222"/>
          <w:sz w:val="22"/>
          <w:szCs w:val="22"/>
          <w:lang w:val="en-AU"/>
        </w:rPr>
      </w:pPr>
      <w:r w:rsidRPr="00E8499A">
        <w:rPr>
          <w:rFonts w:ascii="Calibri" w:hAnsi="Calibri" w:cs="Times New Roman"/>
          <w:color w:val="222222"/>
          <w:sz w:val="22"/>
          <w:szCs w:val="22"/>
          <w:lang w:val="en-AU"/>
        </w:rPr>
        <w:t> </w:t>
      </w:r>
    </w:p>
    <w:p w:rsidR="00E8499A" w:rsidRPr="00E8499A" w:rsidRDefault="00E8499A" w:rsidP="00E8499A">
      <w:pPr>
        <w:shd w:val="clear" w:color="auto" w:fill="FFFFFF"/>
        <w:rPr>
          <w:rFonts w:ascii="Calibri" w:hAnsi="Calibri" w:cs="Times New Roman"/>
          <w:color w:val="222222"/>
          <w:sz w:val="22"/>
          <w:szCs w:val="22"/>
          <w:lang w:val="en-AU"/>
        </w:rPr>
      </w:pPr>
      <w:r w:rsidRPr="00E8499A">
        <w:rPr>
          <w:rFonts w:ascii="Calibri" w:hAnsi="Calibri" w:cs="Times New Roman"/>
          <w:color w:val="222222"/>
          <w:sz w:val="22"/>
          <w:szCs w:val="22"/>
          <w:lang w:val="en-AU"/>
        </w:rPr>
        <w:t>I would like you to join me in thanking Kevin, Robin and Gary. Appropriate farewells will be organised to celebrate their contributions.</w:t>
      </w:r>
    </w:p>
    <w:p w:rsidR="00E8499A" w:rsidRPr="00E8499A" w:rsidRDefault="00E8499A" w:rsidP="00E8499A">
      <w:pPr>
        <w:shd w:val="clear" w:color="auto" w:fill="FFFFFF"/>
        <w:rPr>
          <w:rFonts w:ascii="Calibri" w:hAnsi="Calibri" w:cs="Times New Roman"/>
          <w:color w:val="222222"/>
          <w:sz w:val="22"/>
          <w:szCs w:val="22"/>
          <w:lang w:val="en-AU"/>
        </w:rPr>
      </w:pPr>
      <w:r w:rsidRPr="00E8499A">
        <w:rPr>
          <w:rFonts w:ascii="Calibri" w:hAnsi="Calibri" w:cs="Times New Roman"/>
          <w:color w:val="222222"/>
          <w:sz w:val="22"/>
          <w:szCs w:val="22"/>
          <w:lang w:val="en-AU"/>
        </w:rPr>
        <w:t> </w:t>
      </w:r>
    </w:p>
    <w:p w:rsidR="00E8499A" w:rsidRPr="00E8499A" w:rsidRDefault="00E8499A" w:rsidP="00E8499A">
      <w:pPr>
        <w:shd w:val="clear" w:color="auto" w:fill="FFFFFF"/>
        <w:rPr>
          <w:rFonts w:ascii="Calibri" w:hAnsi="Calibri" w:cs="Times New Roman"/>
          <w:color w:val="222222"/>
          <w:sz w:val="22"/>
          <w:szCs w:val="22"/>
          <w:lang w:val="en-AU"/>
        </w:rPr>
      </w:pPr>
      <w:r w:rsidRPr="00E8499A">
        <w:rPr>
          <w:rFonts w:ascii="Calibri" w:hAnsi="Calibri" w:cs="Times New Roman"/>
          <w:color w:val="222222"/>
          <w:sz w:val="22"/>
          <w:szCs w:val="22"/>
          <w:lang w:val="en-AU"/>
        </w:rPr>
        <w:t>In an ideal world we would be able to announce all of the changes that flow on from the new structure, however as you can appreciate there is still more work to be done to get this right.</w:t>
      </w:r>
    </w:p>
    <w:p w:rsidR="00E8499A" w:rsidRPr="00E8499A" w:rsidRDefault="00E8499A" w:rsidP="00E8499A">
      <w:pPr>
        <w:shd w:val="clear" w:color="auto" w:fill="FFFFFF"/>
        <w:rPr>
          <w:rFonts w:ascii="Calibri" w:hAnsi="Calibri" w:cs="Times New Roman"/>
          <w:color w:val="222222"/>
          <w:sz w:val="22"/>
          <w:szCs w:val="22"/>
          <w:lang w:val="en-AU"/>
        </w:rPr>
      </w:pPr>
      <w:r w:rsidRPr="00E8499A">
        <w:rPr>
          <w:rFonts w:ascii="Calibri" w:hAnsi="Calibri" w:cs="Times New Roman"/>
          <w:color w:val="222222"/>
          <w:sz w:val="22"/>
          <w:szCs w:val="22"/>
          <w:lang w:val="en-AU"/>
        </w:rPr>
        <w:t> </w:t>
      </w:r>
    </w:p>
    <w:p w:rsidR="00E8499A" w:rsidRPr="00E8499A" w:rsidRDefault="00E8499A" w:rsidP="00E8499A">
      <w:pPr>
        <w:shd w:val="clear" w:color="auto" w:fill="FFFFFF"/>
        <w:rPr>
          <w:rFonts w:ascii="Calibri" w:hAnsi="Calibri" w:cs="Times New Roman"/>
          <w:color w:val="222222"/>
          <w:sz w:val="22"/>
          <w:szCs w:val="22"/>
          <w:lang w:val="en-AU"/>
        </w:rPr>
      </w:pPr>
      <w:r w:rsidRPr="00E8499A">
        <w:rPr>
          <w:rFonts w:ascii="Calibri" w:hAnsi="Calibri" w:cs="Times New Roman"/>
          <w:color w:val="222222"/>
          <w:sz w:val="22"/>
          <w:szCs w:val="22"/>
          <w:lang w:val="en-AU"/>
        </w:rPr>
        <w:t xml:space="preserve">You can expect to hear more </w:t>
      </w:r>
      <w:proofErr w:type="gramStart"/>
      <w:r w:rsidRPr="00E8499A">
        <w:rPr>
          <w:rFonts w:ascii="Calibri" w:hAnsi="Calibri" w:cs="Times New Roman"/>
          <w:color w:val="222222"/>
          <w:sz w:val="22"/>
          <w:szCs w:val="22"/>
          <w:lang w:val="en-AU"/>
        </w:rPr>
        <w:t>from me and the Executive Committee on the changes</w:t>
      </w:r>
      <w:proofErr w:type="gramEnd"/>
      <w:r w:rsidRPr="00E8499A">
        <w:rPr>
          <w:rFonts w:ascii="Calibri" w:hAnsi="Calibri" w:cs="Times New Roman"/>
          <w:color w:val="222222"/>
          <w:sz w:val="22"/>
          <w:szCs w:val="22"/>
          <w:lang w:val="en-AU"/>
        </w:rPr>
        <w:t xml:space="preserve"> as we progress, as well as answering your questions as part of </w:t>
      </w:r>
      <w:proofErr w:type="spellStart"/>
      <w:r w:rsidRPr="00E8499A">
        <w:rPr>
          <w:rFonts w:ascii="Calibri" w:hAnsi="Calibri" w:cs="Times New Roman"/>
          <w:color w:val="222222"/>
          <w:sz w:val="22"/>
          <w:szCs w:val="22"/>
          <w:lang w:val="en-AU"/>
        </w:rPr>
        <w:t>roadshows</w:t>
      </w:r>
      <w:proofErr w:type="spellEnd"/>
      <w:r w:rsidRPr="00E8499A">
        <w:rPr>
          <w:rFonts w:ascii="Calibri" w:hAnsi="Calibri" w:cs="Times New Roman"/>
          <w:color w:val="222222"/>
          <w:sz w:val="22"/>
          <w:szCs w:val="22"/>
          <w:lang w:val="en-AU"/>
        </w:rPr>
        <w:t xml:space="preserve"> I’ll be doing in May. </w:t>
      </w:r>
    </w:p>
    <w:p w:rsidR="00E8499A" w:rsidRPr="00E8499A" w:rsidRDefault="00E8499A" w:rsidP="00E8499A">
      <w:pPr>
        <w:shd w:val="clear" w:color="auto" w:fill="FFFFFF"/>
        <w:rPr>
          <w:rFonts w:ascii="Calibri" w:hAnsi="Calibri" w:cs="Times New Roman"/>
          <w:color w:val="222222"/>
          <w:sz w:val="22"/>
          <w:szCs w:val="22"/>
          <w:lang w:val="en-AU"/>
        </w:rPr>
      </w:pPr>
      <w:r w:rsidRPr="00E8499A">
        <w:rPr>
          <w:rFonts w:ascii="Calibri" w:hAnsi="Calibri" w:cs="Times New Roman"/>
          <w:color w:val="222222"/>
          <w:sz w:val="22"/>
          <w:szCs w:val="22"/>
          <w:lang w:val="en-AU"/>
        </w:rPr>
        <w:t> </w:t>
      </w:r>
    </w:p>
    <w:p w:rsidR="00E8499A" w:rsidRPr="00E8499A" w:rsidRDefault="00E8499A" w:rsidP="00E8499A">
      <w:pPr>
        <w:shd w:val="clear" w:color="auto" w:fill="FFFFFF"/>
        <w:rPr>
          <w:rFonts w:ascii="Calibri" w:hAnsi="Calibri" w:cs="Times New Roman"/>
          <w:color w:val="222222"/>
          <w:sz w:val="22"/>
          <w:szCs w:val="22"/>
          <w:lang w:val="en-AU"/>
        </w:rPr>
      </w:pPr>
      <w:r w:rsidRPr="00E8499A">
        <w:rPr>
          <w:rFonts w:ascii="Calibri" w:hAnsi="Calibri" w:cs="Times New Roman"/>
          <w:color w:val="222222"/>
          <w:sz w:val="22"/>
          <w:szCs w:val="22"/>
          <w:lang w:val="en-AU"/>
        </w:rPr>
        <w:t> </w:t>
      </w:r>
    </w:p>
    <w:p w:rsidR="00E8499A" w:rsidRPr="00E8499A" w:rsidRDefault="00E8499A" w:rsidP="00E8499A">
      <w:pPr>
        <w:shd w:val="clear" w:color="auto" w:fill="FFFFFF"/>
        <w:rPr>
          <w:rFonts w:ascii="Calibri" w:hAnsi="Calibri" w:cs="Times New Roman"/>
          <w:color w:val="222222"/>
          <w:sz w:val="22"/>
          <w:szCs w:val="22"/>
          <w:lang w:val="en-AU"/>
        </w:rPr>
      </w:pPr>
      <w:r w:rsidRPr="00E8499A">
        <w:rPr>
          <w:rFonts w:ascii="Calibri" w:hAnsi="Calibri" w:cs="Times New Roman"/>
          <w:b/>
          <w:bCs/>
          <w:color w:val="222222"/>
          <w:sz w:val="22"/>
          <w:szCs w:val="22"/>
          <w:lang w:val="en-AU"/>
        </w:rPr>
        <w:t>Bill Morrow</w:t>
      </w:r>
    </w:p>
    <w:p w:rsidR="00E8499A" w:rsidRPr="00E8499A" w:rsidRDefault="00E8499A" w:rsidP="00E8499A">
      <w:pPr>
        <w:shd w:val="clear" w:color="auto" w:fill="FFFFFF"/>
        <w:rPr>
          <w:rFonts w:ascii="Calibri" w:hAnsi="Calibri" w:cs="Times New Roman"/>
          <w:color w:val="222222"/>
          <w:sz w:val="22"/>
          <w:szCs w:val="22"/>
          <w:lang w:val="en-AU"/>
        </w:rPr>
      </w:pPr>
      <w:r w:rsidRPr="00E8499A">
        <w:rPr>
          <w:rFonts w:ascii="Calibri" w:hAnsi="Calibri" w:cs="Times New Roman"/>
          <w:b/>
          <w:bCs/>
          <w:color w:val="222222"/>
          <w:sz w:val="22"/>
          <w:szCs w:val="22"/>
          <w:lang w:val="en-AU"/>
        </w:rPr>
        <w:t>CEO</w:t>
      </w:r>
    </w:p>
    <w:p w:rsidR="003157D7" w:rsidRDefault="003157D7">
      <w:bookmarkStart w:id="0" w:name="_GoBack"/>
      <w:bookmarkEnd w:id="0"/>
    </w:p>
    <w:sectPr w:rsidR="003157D7" w:rsidSect="003157D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99A"/>
    <w:rsid w:val="003157D7"/>
    <w:rsid w:val="00E849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957B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8499A"/>
  </w:style>
  <w:style w:type="character" w:customStyle="1" w:styleId="aqj">
    <w:name w:val="aqj"/>
    <w:basedOn w:val="DefaultParagraphFont"/>
    <w:rsid w:val="00E8499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8499A"/>
  </w:style>
  <w:style w:type="character" w:customStyle="1" w:styleId="aqj">
    <w:name w:val="aqj"/>
    <w:basedOn w:val="DefaultParagraphFont"/>
    <w:rsid w:val="00E849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7420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761</Words>
  <Characters>4340</Characters>
  <Application>Microsoft Macintosh Word</Application>
  <DocSecurity>0</DocSecurity>
  <Lines>36</Lines>
  <Paragraphs>10</Paragraphs>
  <ScaleCrop>false</ScaleCrop>
  <Company/>
  <LinksUpToDate>false</LinksUpToDate>
  <CharactersWithSpaces>5091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Renai LeMay</dc:creator>
  <cp:keywords/>
  <dc:description/>
  <cp:lastModifiedBy>Renai LeMay</cp:lastModifiedBy>
  <cp:revision>1</cp:revision>
  <dcterms:created xsi:type="dcterms:W3CDTF">2014-04-10T04:52:00Z</dcterms:created>
  <dcterms:modified xsi:type="dcterms:W3CDTF">2014-04-10T04:53:00Z</dcterms:modified>
</cp:coreProperties>
</file>